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46F" w:rsidRPr="00B93545" w:rsidRDefault="006654C8" w:rsidP="00FC746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B93545">
        <w:rPr>
          <w:rStyle w:val="a4"/>
          <w:sz w:val="28"/>
          <w:szCs w:val="28"/>
        </w:rPr>
        <w:t>ПУБЛИЧНЫЙ ОТЧЕТ</w:t>
      </w:r>
    </w:p>
    <w:p w:rsidR="0081507B" w:rsidRPr="00B93545" w:rsidRDefault="0081507B" w:rsidP="0081507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93545">
        <w:rPr>
          <w:rStyle w:val="a4"/>
          <w:sz w:val="28"/>
          <w:szCs w:val="28"/>
        </w:rPr>
        <w:t xml:space="preserve">Первичной профсоюзной организации </w:t>
      </w:r>
      <w:r w:rsidR="000F1C7F">
        <w:rPr>
          <w:rStyle w:val="a4"/>
          <w:sz w:val="28"/>
          <w:szCs w:val="28"/>
        </w:rPr>
        <w:t>МБОУ «Бугадинская ООШ»</w:t>
      </w:r>
    </w:p>
    <w:p w:rsidR="0066162A" w:rsidRPr="00B93545" w:rsidRDefault="006654C8" w:rsidP="00FC746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B93545">
        <w:rPr>
          <w:rStyle w:val="a4"/>
          <w:sz w:val="28"/>
          <w:szCs w:val="28"/>
        </w:rPr>
        <w:t xml:space="preserve">о проделанной работе </w:t>
      </w:r>
      <w:r w:rsidR="00644B35" w:rsidRPr="00B93545">
        <w:rPr>
          <w:rStyle w:val="a4"/>
          <w:sz w:val="28"/>
          <w:szCs w:val="28"/>
        </w:rPr>
        <w:t>за 202</w:t>
      </w:r>
      <w:r w:rsidR="000F1C7F">
        <w:rPr>
          <w:rStyle w:val="a4"/>
          <w:sz w:val="28"/>
          <w:szCs w:val="28"/>
        </w:rPr>
        <w:t>5</w:t>
      </w:r>
      <w:r w:rsidRPr="00B93545">
        <w:rPr>
          <w:rStyle w:val="a4"/>
          <w:sz w:val="28"/>
          <w:szCs w:val="28"/>
        </w:rPr>
        <w:t xml:space="preserve"> год</w:t>
      </w:r>
    </w:p>
    <w:p w:rsidR="001D0A57" w:rsidRPr="00B93545" w:rsidRDefault="001D0A57" w:rsidP="00FC746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03D7E" w:rsidRPr="00B93545" w:rsidRDefault="00403D7E" w:rsidP="00403D7E">
      <w:pPr>
        <w:pStyle w:val="ac"/>
        <w:rPr>
          <w:rFonts w:ascii="Times New Roman" w:hAnsi="Times New Roman" w:cs="Times New Roman"/>
          <w:sz w:val="28"/>
        </w:rPr>
      </w:pPr>
      <w:r w:rsidRPr="00B93545">
        <w:rPr>
          <w:rFonts w:ascii="Times New Roman" w:hAnsi="Times New Roman" w:cs="Times New Roman"/>
          <w:sz w:val="28"/>
        </w:rPr>
        <w:t xml:space="preserve">          Девиз профсоюзов: "Наша сила в единстве", поэтому  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персонал, и администрация, и педагоги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</w:t>
      </w:r>
    </w:p>
    <w:p w:rsidR="00EC2FCF" w:rsidRPr="00B93545" w:rsidRDefault="00EC2FCF" w:rsidP="00034FAE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54C8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Перви</w:t>
      </w:r>
      <w:r w:rsidR="000F1C7F">
        <w:rPr>
          <w:rFonts w:ascii="Times New Roman" w:hAnsi="Times New Roman" w:cs="Times New Roman"/>
          <w:sz w:val="28"/>
          <w:szCs w:val="28"/>
          <w:shd w:val="clear" w:color="auto" w:fill="FFFFFF"/>
        </w:rPr>
        <w:t>чная профсоюзная организация в МБОУ «Бугадинская ООШ»</w:t>
      </w:r>
      <w:r w:rsidR="00644B35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функционирует с основания учебного заведения. На настоящий момент в составе профсоюзной организации числится </w:t>
      </w:r>
      <w:r w:rsidR="006A5C52"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="00644B35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</w:t>
      </w:r>
      <w:r w:rsidR="006A5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</w:t>
      </w:r>
      <w:r w:rsidR="00644B35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Среди членов профсоюза </w:t>
      </w:r>
      <w:r w:rsidR="006A5C52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815C33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4B35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</w:t>
      </w:r>
      <w:r w:rsidR="00815C33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644B35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администрации школы,</w:t>
      </w:r>
      <w:r w:rsidR="006A5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сада,</w:t>
      </w:r>
      <w:r w:rsidR="00644B35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5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 </w:t>
      </w:r>
      <w:r w:rsidR="00644B35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педагогических работников, </w:t>
      </w:r>
      <w:r w:rsidR="006A5C52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644B35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представителя учебно-вспомогатель</w:t>
      </w:r>
      <w:r w:rsidR="006A5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ного и обслуживающего персонала 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Таким образом представлены все категории работников. Работа по сохранению профсоюзного членства и привлечению новых членов в профсоюзную организацию проводится систематически и будет продолжена в следующем году</w:t>
      </w:r>
      <w:r w:rsidR="00815C33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C2FCF" w:rsidRPr="00B93545" w:rsidRDefault="00EC2FCF" w:rsidP="00EC2FCF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 первичной профсоюзной организации отражена в документах: план работы на текущий год, протоколы профсоюзных собраний, протоколы заседаний профкома, документы по выполнению соглашений по охране труда, документы по подготовке новой редакции коллективного договора. За отчетн</w:t>
      </w:r>
      <w:r w:rsidR="006A5C52">
        <w:rPr>
          <w:rFonts w:ascii="Times New Roman" w:hAnsi="Times New Roman" w:cs="Times New Roman"/>
          <w:sz w:val="28"/>
          <w:szCs w:val="28"/>
          <w:shd w:val="clear" w:color="auto" w:fill="FFFFFF"/>
        </w:rPr>
        <w:t>ый год на заседаниях профкома (</w:t>
      </w:r>
      <w:r w:rsidR="00797607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заседаний) обсуждались вопросы, охватывающие все направления профсоюзной деятельности (контроль за соблюдением и подготовка новой редакции коллективного договора, социально-экономические вопросы, информацио</w:t>
      </w:r>
      <w:r w:rsidR="00B649E8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нно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-ознакомительная работа</w:t>
      </w:r>
      <w:r w:rsidR="00B649E8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, охрана труда, оздоровление работников, культурно-массовая работа и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т.д.)</w:t>
      </w:r>
      <w:r w:rsidR="00B649E8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Профсоюзный комитет выстраивает работу на принципах социального партнерства с администрацией школы, решая все вопросы путем конструктивного диалога в интересах работников.</w:t>
      </w:r>
    </w:p>
    <w:p w:rsidR="00B649E8" w:rsidRPr="00B93545" w:rsidRDefault="006050C8" w:rsidP="00B10FB2">
      <w:pPr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работников, организация отпусков, нагрузка работников и тарификация, графики работы и др.)</w:t>
      </w:r>
    </w:p>
    <w:p w:rsidR="006050C8" w:rsidRPr="00B93545" w:rsidRDefault="006050C8" w:rsidP="00DC2523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Основным инструментом социального партнерства между работодателем и</w:t>
      </w:r>
      <w:r w:rsidR="00DC2523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рофсоюзной организацией является Коллективный договор, который регулирует вопросы условий труда, организации отдыха, 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предоставления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202</w:t>
      </w:r>
      <w:r w:rsidR="006A5C5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DC2523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году проведена работа по подготовке</w:t>
      </w:r>
      <w:r w:rsidR="006A5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дополнений к  коллективному  договору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A5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Дополнения к коллективному договору </w:t>
      </w:r>
      <w:r w:rsidR="003237B3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«Бугадинская ООШ»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принят</w:t>
      </w:r>
      <w:r w:rsidR="003237B3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общем собрании трудового коллектива</w:t>
      </w:r>
      <w:r w:rsidR="003237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3237B3">
        <w:rPr>
          <w:rFonts w:ascii="Times New Roman" w:hAnsi="Times New Roman" w:cs="Times New Roman"/>
          <w:sz w:val="28"/>
          <w:szCs w:val="28"/>
          <w:shd w:val="clear" w:color="auto" w:fill="FFFFFF"/>
        </w:rPr>
        <w:t>зарегистрированы в  ГКУ «Центр занятости населения  Актанышского района».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73B80" w:rsidRPr="00B93545" w:rsidRDefault="006050C8" w:rsidP="00894AB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 позволяет расширить рамки действующего трудового законодательства, улучшить услови</w:t>
      </w:r>
      <w:r w:rsidR="003237B3">
        <w:rPr>
          <w:rFonts w:ascii="Times New Roman" w:hAnsi="Times New Roman" w:cs="Times New Roman"/>
          <w:sz w:val="28"/>
          <w:szCs w:val="28"/>
          <w:shd w:val="clear" w:color="auto" w:fill="FFFFFF"/>
        </w:rPr>
        <w:t>я труда и быта работников.</w:t>
      </w:r>
    </w:p>
    <w:p w:rsidR="00C73B80" w:rsidRPr="00B93545" w:rsidRDefault="00C73B80" w:rsidP="00C73B80">
      <w:pPr>
        <w:ind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Профком информирует членов профсоюза о работе районной профсоюзной организа</w:t>
      </w:r>
      <w:r w:rsidR="00894ABE">
        <w:rPr>
          <w:rFonts w:ascii="Times New Roman" w:hAnsi="Times New Roman" w:cs="Times New Roman"/>
          <w:sz w:val="28"/>
          <w:szCs w:val="28"/>
          <w:shd w:val="clear" w:color="auto" w:fill="FFFFFF"/>
        </w:rPr>
        <w:t>ции.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школе создан информационный уголок профкома. Информационный уголок знакомит членов профсоюза и остальных сотрудников школы с отдельными сторонами деятельности профсоюзной организации. Председатель профсоюзной организации доводит до сведения коллектива и директора школы решения и постановления вышестоящей профсоюзной организации.</w:t>
      </w:r>
    </w:p>
    <w:p w:rsidR="006050C8" w:rsidRPr="00B93545" w:rsidRDefault="00C73B80" w:rsidP="00C73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050C8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направления работы на 202</w:t>
      </w:r>
      <w:r w:rsidR="00894ABE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6050C8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год: </w:t>
      </w:r>
    </w:p>
    <w:p w:rsidR="006050C8" w:rsidRPr="00B93545" w:rsidRDefault="00C73B80" w:rsidP="00DC252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050C8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культурно</w:t>
      </w:r>
      <w:r w:rsidR="006050C8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-массовой и спортивно - оздоровительной </w:t>
      </w:r>
    </w:p>
    <w:p w:rsidR="006050C8" w:rsidRPr="00B93545" w:rsidRDefault="006050C8" w:rsidP="006050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работы, </w:t>
      </w:r>
    </w:p>
    <w:p w:rsidR="006050C8" w:rsidRPr="00B93545" w:rsidRDefault="00C73B80" w:rsidP="00C73B8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- работа</w:t>
      </w:r>
      <w:r w:rsidR="006050C8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развитию информационной политики и социального партнерства на всех уровнях.</w:t>
      </w:r>
    </w:p>
    <w:p w:rsidR="00DC2523" w:rsidRPr="00B93545" w:rsidRDefault="006050C8" w:rsidP="00A36BF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В последнее время в связи с р</w:t>
      </w:r>
      <w:r w:rsidR="00A36BFF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азличными изменениями в системе 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образования, а также в системе оплаты пе</w:t>
      </w:r>
      <w:r w:rsidR="00A36BFF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дагогического труда, больничных 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листов, вопросах ведения трудовых книжек, дистанционного обучения требуется всё больше знаний трудового </w:t>
      </w:r>
      <w:r w:rsidR="00A36BFF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законодательства. Профсоюзному 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комитету и его комиссиям предстоит поработ</w:t>
      </w:r>
      <w:r w:rsidR="00DC2523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ать над отмеченными проблемами. 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Главными направлениями в этой </w:t>
      </w:r>
      <w:r w:rsidR="00A36BFF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работе остаются: защита прав и 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интересов работников учреждения, со</w:t>
      </w:r>
      <w:r w:rsidR="00A36BFF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блюдение законности, повышение 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ответственности за результаты своего личного труда и работы коллектива в целом. </w:t>
      </w:r>
    </w:p>
    <w:p w:rsidR="006050C8" w:rsidRPr="00B93545" w:rsidRDefault="00A36BFF" w:rsidP="00A36BF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целом работу первичной профсоюзной организации М</w:t>
      </w:r>
      <w:r w:rsidR="00894ABE">
        <w:rPr>
          <w:rFonts w:ascii="Times New Roman" w:hAnsi="Times New Roman" w:cs="Times New Roman"/>
          <w:sz w:val="28"/>
          <w:szCs w:val="28"/>
          <w:shd w:val="clear" w:color="auto" w:fill="FFFFFF"/>
        </w:rPr>
        <w:t>БОУ «Бугадинская ООШ»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C2523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202</w:t>
      </w:r>
      <w:r w:rsidR="00894ABE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DC2523"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93545"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признать удовлетворительной.</w:t>
      </w:r>
    </w:p>
    <w:p w:rsidR="00A36BFF" w:rsidRDefault="00A36BFF" w:rsidP="006050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93545" w:rsidRDefault="00B93545" w:rsidP="006050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1D4A" w:rsidRPr="00AA1D4A" w:rsidRDefault="00AA1D4A" w:rsidP="00A3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D4A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первичной</w:t>
      </w:r>
    </w:p>
    <w:p w:rsidR="00894ABE" w:rsidRDefault="00AA1D4A" w:rsidP="00A3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AA1D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рофсоюзной организации </w:t>
      </w:r>
    </w:p>
    <w:p w:rsidR="00AA1D4A" w:rsidRDefault="00AA1D4A" w:rsidP="00A3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A3A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894ABE">
        <w:rPr>
          <w:rFonts w:ascii="Times New Roman" w:hAnsi="Times New Roman" w:cs="Times New Roman"/>
          <w:sz w:val="28"/>
          <w:szCs w:val="28"/>
          <w:shd w:val="clear" w:color="auto" w:fill="FFFFFF"/>
        </w:rPr>
        <w:t>БОУ «Бугадинская ООШ»</w:t>
      </w:r>
      <w:r w:rsidRPr="00546A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______________ </w:t>
      </w:r>
      <w:r w:rsidR="00894A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Нуриева Г.Р.</w:t>
      </w:r>
      <w:bookmarkStart w:id="0" w:name="_GoBack"/>
      <w:bookmarkEnd w:id="0"/>
    </w:p>
    <w:p w:rsidR="00B93545" w:rsidRPr="00546A3A" w:rsidRDefault="00B93545" w:rsidP="00A3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1D4A" w:rsidRDefault="00AA1D4A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591428">
        <w:rPr>
          <w:rStyle w:val="a4"/>
          <w:sz w:val="28"/>
          <w:szCs w:val="28"/>
        </w:rPr>
        <w:t>ПОЯСНИТЕЛЬНАЯ ЗАПИСКА К СТАТИСТИЧЕСКОМУ ОТЧЕТУ</w:t>
      </w: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91428">
        <w:rPr>
          <w:rStyle w:val="a4"/>
          <w:sz w:val="28"/>
          <w:szCs w:val="28"/>
        </w:rPr>
        <w:t>Первичной профсоюзной организации МАОУ СШ № 98</w:t>
      </w: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591428">
        <w:rPr>
          <w:rStyle w:val="a4"/>
          <w:sz w:val="28"/>
          <w:szCs w:val="28"/>
        </w:rPr>
        <w:t>на 01 декабря 2024</w:t>
      </w: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428">
        <w:rPr>
          <w:sz w:val="28"/>
          <w:szCs w:val="28"/>
        </w:rPr>
        <w:t>Всего работающих в организации (без совместителей) – 68 чел.</w:t>
      </w: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428">
        <w:rPr>
          <w:sz w:val="28"/>
          <w:szCs w:val="28"/>
        </w:rPr>
        <w:t>На учете в первичной профсоюзной организации состоит – 46 чел.</w:t>
      </w: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428">
        <w:rPr>
          <w:sz w:val="28"/>
          <w:szCs w:val="28"/>
        </w:rPr>
        <w:t>Охват профсоюзным членством составляет – 67,6 %</w:t>
      </w: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428">
        <w:rPr>
          <w:sz w:val="28"/>
          <w:szCs w:val="28"/>
        </w:rPr>
        <w:t>Неработающее пенсионеры (члены профсоюза) – 0 чел.</w:t>
      </w: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91428">
        <w:rPr>
          <w:sz w:val="28"/>
          <w:szCs w:val="28"/>
        </w:rPr>
        <w:t xml:space="preserve">Вся работа проводилась в соответствии с планом профсоюзного комитета, базировалась на основных принципах Положения о первичной профсоюзной организации. </w:t>
      </w: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91428">
        <w:rPr>
          <w:b/>
          <w:sz w:val="28"/>
          <w:szCs w:val="28"/>
        </w:rPr>
        <w:t>Состав профсоюзного комитета: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B93545" w:rsidRPr="00591428" w:rsidTr="00877B7A">
        <w:tc>
          <w:tcPr>
            <w:tcW w:w="846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914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91428">
              <w:rPr>
                <w:b/>
                <w:sz w:val="28"/>
                <w:szCs w:val="28"/>
              </w:rPr>
              <w:t>ФИО полностью</w:t>
            </w:r>
          </w:p>
        </w:tc>
        <w:tc>
          <w:tcPr>
            <w:tcW w:w="3115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91428">
              <w:rPr>
                <w:b/>
                <w:sz w:val="28"/>
                <w:szCs w:val="28"/>
              </w:rPr>
              <w:t>должность</w:t>
            </w:r>
          </w:p>
        </w:tc>
      </w:tr>
      <w:tr w:rsidR="00B93545" w:rsidRPr="00591428" w:rsidTr="00877B7A">
        <w:tc>
          <w:tcPr>
            <w:tcW w:w="846" w:type="dxa"/>
          </w:tcPr>
          <w:p w:rsidR="00B93545" w:rsidRPr="00591428" w:rsidRDefault="00B93545" w:rsidP="00877B7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Серболина Ольга Леонидовна</w:t>
            </w:r>
          </w:p>
        </w:tc>
        <w:tc>
          <w:tcPr>
            <w:tcW w:w="3115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ПППО, учитель</w:t>
            </w:r>
          </w:p>
        </w:tc>
      </w:tr>
      <w:tr w:rsidR="00B93545" w:rsidRPr="00591428" w:rsidTr="00877B7A">
        <w:tc>
          <w:tcPr>
            <w:tcW w:w="846" w:type="dxa"/>
          </w:tcPr>
          <w:p w:rsidR="00B93545" w:rsidRPr="00591428" w:rsidRDefault="00B93545" w:rsidP="00877B7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Захарова Екатерина Вячеславовна</w:t>
            </w:r>
          </w:p>
        </w:tc>
        <w:tc>
          <w:tcPr>
            <w:tcW w:w="3115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 xml:space="preserve">Советник по воспитанию </w:t>
            </w:r>
          </w:p>
        </w:tc>
      </w:tr>
      <w:tr w:rsidR="00B93545" w:rsidRPr="00591428" w:rsidTr="00877B7A">
        <w:tc>
          <w:tcPr>
            <w:tcW w:w="846" w:type="dxa"/>
          </w:tcPr>
          <w:p w:rsidR="00B93545" w:rsidRPr="00591428" w:rsidRDefault="00B93545" w:rsidP="00877B7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Наконечная Анна Александровна</w:t>
            </w:r>
          </w:p>
        </w:tc>
        <w:tc>
          <w:tcPr>
            <w:tcW w:w="3115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учитель</w:t>
            </w:r>
          </w:p>
        </w:tc>
      </w:tr>
      <w:tr w:rsidR="00B93545" w:rsidRPr="00591428" w:rsidTr="00877B7A">
        <w:tc>
          <w:tcPr>
            <w:tcW w:w="846" w:type="dxa"/>
          </w:tcPr>
          <w:p w:rsidR="00B93545" w:rsidRPr="00591428" w:rsidRDefault="00B93545" w:rsidP="00877B7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Ситникова Екатерина Викторовна</w:t>
            </w:r>
          </w:p>
        </w:tc>
        <w:tc>
          <w:tcPr>
            <w:tcW w:w="3115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учитель</w:t>
            </w:r>
          </w:p>
        </w:tc>
      </w:tr>
      <w:tr w:rsidR="00B93545" w:rsidRPr="00591428" w:rsidTr="00877B7A">
        <w:tc>
          <w:tcPr>
            <w:tcW w:w="846" w:type="dxa"/>
          </w:tcPr>
          <w:p w:rsidR="00B93545" w:rsidRPr="00591428" w:rsidRDefault="00B93545" w:rsidP="00877B7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Фрейберг Елена Геннадьевна</w:t>
            </w:r>
          </w:p>
        </w:tc>
        <w:tc>
          <w:tcPr>
            <w:tcW w:w="3115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учитель</w:t>
            </w:r>
          </w:p>
        </w:tc>
      </w:tr>
    </w:tbl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91428">
        <w:rPr>
          <w:b/>
          <w:sz w:val="28"/>
          <w:szCs w:val="28"/>
        </w:rPr>
        <w:t>Немытова Елена Александровна, заместитель директора по ВР  - уполномоченный по охране труда</w:t>
      </w: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428">
        <w:rPr>
          <w:b/>
          <w:sz w:val="28"/>
          <w:szCs w:val="28"/>
        </w:rPr>
        <w:t>Состав КРК</w:t>
      </w:r>
      <w:r w:rsidRPr="00591428">
        <w:rPr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B93545" w:rsidRPr="00591428" w:rsidTr="00877B7A">
        <w:tc>
          <w:tcPr>
            <w:tcW w:w="846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914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91428">
              <w:rPr>
                <w:b/>
                <w:sz w:val="28"/>
                <w:szCs w:val="28"/>
              </w:rPr>
              <w:t>ФИО полностью</w:t>
            </w:r>
          </w:p>
        </w:tc>
        <w:tc>
          <w:tcPr>
            <w:tcW w:w="3115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91428">
              <w:rPr>
                <w:b/>
                <w:sz w:val="28"/>
                <w:szCs w:val="28"/>
              </w:rPr>
              <w:t>должность</w:t>
            </w:r>
          </w:p>
        </w:tc>
      </w:tr>
      <w:tr w:rsidR="00B93545" w:rsidRPr="00591428" w:rsidTr="00877B7A">
        <w:tc>
          <w:tcPr>
            <w:tcW w:w="846" w:type="dxa"/>
          </w:tcPr>
          <w:p w:rsidR="00B93545" w:rsidRPr="00591428" w:rsidRDefault="00B93545" w:rsidP="00877B7A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Павленкович Евгения Сергеевна</w:t>
            </w:r>
          </w:p>
        </w:tc>
        <w:tc>
          <w:tcPr>
            <w:tcW w:w="3115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Специалист по кадрам</w:t>
            </w:r>
          </w:p>
        </w:tc>
      </w:tr>
      <w:tr w:rsidR="00B93545" w:rsidRPr="00591428" w:rsidTr="00877B7A">
        <w:tc>
          <w:tcPr>
            <w:tcW w:w="846" w:type="dxa"/>
          </w:tcPr>
          <w:p w:rsidR="00B93545" w:rsidRPr="00591428" w:rsidRDefault="00B93545" w:rsidP="00877B7A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Туганова Марина Ивановна</w:t>
            </w:r>
          </w:p>
        </w:tc>
        <w:tc>
          <w:tcPr>
            <w:tcW w:w="3115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Учитель-логопед</w:t>
            </w:r>
          </w:p>
        </w:tc>
      </w:tr>
      <w:tr w:rsidR="00B93545" w:rsidRPr="00591428" w:rsidTr="00877B7A">
        <w:tc>
          <w:tcPr>
            <w:tcW w:w="846" w:type="dxa"/>
          </w:tcPr>
          <w:p w:rsidR="00B93545" w:rsidRPr="00591428" w:rsidRDefault="00B93545" w:rsidP="00877B7A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384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Карабанова Татьяна Романовна</w:t>
            </w:r>
          </w:p>
        </w:tc>
        <w:tc>
          <w:tcPr>
            <w:tcW w:w="3115" w:type="dxa"/>
          </w:tcPr>
          <w:p w:rsidR="00B93545" w:rsidRPr="00591428" w:rsidRDefault="00B93545" w:rsidP="00877B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91428">
              <w:rPr>
                <w:sz w:val="28"/>
                <w:szCs w:val="28"/>
              </w:rPr>
              <w:t>Педагог доп образования</w:t>
            </w:r>
          </w:p>
        </w:tc>
      </w:tr>
    </w:tbl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428">
        <w:rPr>
          <w:sz w:val="28"/>
          <w:szCs w:val="28"/>
        </w:rPr>
        <w:t>В отчетном году проведено:</w:t>
      </w:r>
    </w:p>
    <w:p w:rsidR="00B93545" w:rsidRPr="00591428" w:rsidRDefault="00B93545" w:rsidP="00B935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428">
        <w:rPr>
          <w:sz w:val="28"/>
          <w:szCs w:val="28"/>
        </w:rPr>
        <w:lastRenderedPageBreak/>
        <w:t>Заседаний профсоюзного комитета – 14</w:t>
      </w:r>
    </w:p>
    <w:p w:rsidR="00B93545" w:rsidRPr="00591428" w:rsidRDefault="00B93545" w:rsidP="00B935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428">
        <w:rPr>
          <w:sz w:val="28"/>
          <w:szCs w:val="28"/>
        </w:rPr>
        <w:t>Профсоюзных собраний - 3</w:t>
      </w: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B93545" w:rsidRPr="00591428" w:rsidRDefault="00B93545" w:rsidP="00B9354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91428">
        <w:rPr>
          <w:sz w:val="28"/>
          <w:szCs w:val="28"/>
        </w:rPr>
        <w:t xml:space="preserve">В 2024 году в первичной профсоюзной организации МАОУ СШ № 98 произошли следующие изменения: </w:t>
      </w:r>
    </w:p>
    <w:p w:rsidR="00B93545" w:rsidRPr="00591428" w:rsidRDefault="00B93545" w:rsidP="00B935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428">
        <w:rPr>
          <w:sz w:val="28"/>
          <w:szCs w:val="28"/>
        </w:rPr>
        <w:t>Принято в члены профсоюза  7 человека;</w:t>
      </w:r>
    </w:p>
    <w:p w:rsidR="00B93545" w:rsidRPr="00591428" w:rsidRDefault="00B93545" w:rsidP="00B935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428">
        <w:rPr>
          <w:sz w:val="28"/>
          <w:szCs w:val="28"/>
        </w:rPr>
        <w:t>выбыло из членов профсоюза 11 человек по объективным причинам: в связи с переходом на новое место работы, в связи с увольнением;</w:t>
      </w:r>
    </w:p>
    <w:p w:rsidR="00B93545" w:rsidRPr="00591428" w:rsidRDefault="00B93545" w:rsidP="00B935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1428">
        <w:rPr>
          <w:sz w:val="28"/>
          <w:szCs w:val="28"/>
        </w:rPr>
        <w:t>Вышедшие из профсоюза по собственному желанию: Коняшкина  Наталья Александровна,  Вознюк  Светлана Александровна.</w:t>
      </w:r>
    </w:p>
    <w:p w:rsidR="00B93545" w:rsidRPr="00591428" w:rsidRDefault="00B93545" w:rsidP="00B93545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93545" w:rsidRPr="00591428" w:rsidRDefault="00B93545" w:rsidP="00B93545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1428">
        <w:rPr>
          <w:rFonts w:ascii="Times New Roman" w:hAnsi="Times New Roman" w:cs="Times New Roman"/>
          <w:sz w:val="28"/>
          <w:szCs w:val="28"/>
          <w:shd w:val="clear" w:color="auto" w:fill="FFFFFF"/>
        </w:rPr>
        <w:t>На 01 декабря 2024 года численность членов профсоюза составляет </w:t>
      </w:r>
      <w:r w:rsidRPr="005914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46</w:t>
      </w:r>
      <w:r w:rsidRPr="0059142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91428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человек, что на 6 меньше, чем в 2023 году.</w:t>
      </w:r>
    </w:p>
    <w:p w:rsidR="00B93545" w:rsidRPr="00591428" w:rsidRDefault="00B93545" w:rsidP="00B93545">
      <w:pPr>
        <w:ind w:firstLine="360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1428">
        <w:rPr>
          <w:rFonts w:ascii="Times New Roman" w:hAnsi="Times New Roman" w:cs="Times New Roman"/>
          <w:sz w:val="28"/>
          <w:szCs w:val="28"/>
          <w:shd w:val="clear" w:color="auto" w:fill="FFFFFF"/>
        </w:rPr>
        <w:t>Исходя из вышеперечисленных данных, наблюдается  уменьшение охвата профчленством в сравнении с предыдущим календарным годом: </w:t>
      </w:r>
      <w:r w:rsidRPr="0059142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67,6 %</w:t>
      </w:r>
      <w:r w:rsidRPr="00591428">
        <w:rPr>
          <w:rFonts w:ascii="Times New Roman" w:hAnsi="Times New Roman" w:cs="Times New Roman"/>
          <w:sz w:val="28"/>
          <w:szCs w:val="28"/>
          <w:shd w:val="clear" w:color="auto" w:fill="FFFFFF"/>
        </w:rPr>
        <w:t> против </w:t>
      </w:r>
      <w:r w:rsidRPr="0059142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75,4 %.</w:t>
      </w:r>
    </w:p>
    <w:p w:rsidR="00B93545" w:rsidRPr="00591428" w:rsidRDefault="00B93545" w:rsidP="00B93545">
      <w:pPr>
        <w:ind w:firstLine="360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5914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 был принят 27.11.2023г. срок его действия 3 года Регистрационный номер 5255 от 27.11.2023г.</w:t>
      </w:r>
    </w:p>
    <w:p w:rsidR="00B93545" w:rsidRPr="00591428" w:rsidRDefault="00B93545" w:rsidP="00B93545">
      <w:pPr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2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в работе первичной профсоюзной организации с целью привлечения в её состав большего количества членов, явилась система информирования работников образовательного учреждения. На стенде размещается необходимая профсоюзная информация, план работы, различные положения и инструкции, информации о путёвках, сведения о деятельности вышестоящих профсоюзных структур, сменные разделы, и т.д.</w:t>
      </w:r>
      <w:r w:rsidRPr="00591428">
        <w:rPr>
          <w:sz w:val="28"/>
          <w:szCs w:val="28"/>
        </w:rPr>
        <w:t xml:space="preserve"> </w:t>
      </w:r>
    </w:p>
    <w:p w:rsidR="00B93545" w:rsidRPr="00591428" w:rsidRDefault="00B93545" w:rsidP="00B93545">
      <w:pPr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комитет совместно с администрацией образовательной организацией принимает участие в разработке локальных актов по оплате труда работников, проведении тарификации на начало учебного года, распределении надбавок и оплаты труда стимулирующей части, организации работы по соблюдению «Правил внутреннего распорядка» и ознакомление под роспись всех сотрудников школы.</w:t>
      </w:r>
      <w:r w:rsidRPr="005914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545" w:rsidRPr="00591428" w:rsidRDefault="00B93545" w:rsidP="00B93545">
      <w:pPr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направлением в деятельности профкома является культурно – массовая работа, так как в течение года проведены мероприятия ко всем значимым датам.</w:t>
      </w:r>
    </w:p>
    <w:p w:rsidR="00B93545" w:rsidRPr="00591428" w:rsidRDefault="00B93545" w:rsidP="00B93545">
      <w:pPr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организации и профсоюзный комитет ежегодно заключают Соглашение по охране труда на текущий год и совместно с членами профкома по полугодию составляют Акт проверки выполнения соглашения по охране труда. В состав комиссии по охране труда входит представитель от первичной профсоюзной организации, это уполномоченный от ППО Фадейкин Алексей Юрьевич</w:t>
      </w:r>
    </w:p>
    <w:p w:rsidR="00B93545" w:rsidRPr="00591428" w:rsidRDefault="00B93545" w:rsidP="00B93545">
      <w:pPr>
        <w:ind w:firstLine="360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59142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Первичная профсоюзная организация приняла участие в  спартакиаде работников образования, стали призерами (2 место) городского смотра-конкурса на лучшую работу  в области социального партнерства  и охраны труда за 2023 год.</w:t>
      </w:r>
    </w:p>
    <w:p w:rsidR="00B93545" w:rsidRPr="00591428" w:rsidRDefault="00B93545" w:rsidP="00B93545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1428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 утвержден на заседании профсоюзного комитета первичной профсоюзной организации МАОУ СШ № 98 от 26.11.2024г протокол № 14</w:t>
      </w:r>
    </w:p>
    <w:p w:rsidR="00B93545" w:rsidRPr="00AA1D4A" w:rsidRDefault="00B93545" w:rsidP="00E810DD">
      <w:pPr>
        <w:tabs>
          <w:tab w:val="left" w:pos="567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16"/>
          <w:szCs w:val="16"/>
        </w:rPr>
      </w:pPr>
    </w:p>
    <w:sectPr w:rsidR="00B93545" w:rsidRPr="00AA1D4A" w:rsidSect="006050C8">
      <w:footerReference w:type="default" r:id="rId7"/>
      <w:pgSz w:w="11906" w:h="16838"/>
      <w:pgMar w:top="141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E87" w:rsidRDefault="002D0E87" w:rsidP="00C405AC">
      <w:pPr>
        <w:spacing w:after="0" w:line="240" w:lineRule="auto"/>
      </w:pPr>
      <w:r>
        <w:separator/>
      </w:r>
    </w:p>
  </w:endnote>
  <w:endnote w:type="continuationSeparator" w:id="0">
    <w:p w:rsidR="002D0E87" w:rsidRDefault="002D0E87" w:rsidP="00C40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6506854"/>
      <w:docPartObj>
        <w:docPartGallery w:val="Page Numbers (Bottom of Page)"/>
        <w:docPartUnique/>
      </w:docPartObj>
    </w:sdtPr>
    <w:sdtEndPr/>
    <w:sdtContent>
      <w:p w:rsidR="00C405AC" w:rsidRDefault="00C405A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ABE">
          <w:rPr>
            <w:noProof/>
          </w:rPr>
          <w:t>2</w:t>
        </w:r>
        <w:r>
          <w:fldChar w:fldCharType="end"/>
        </w:r>
      </w:p>
    </w:sdtContent>
  </w:sdt>
  <w:p w:rsidR="00C405AC" w:rsidRDefault="00C405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E87" w:rsidRDefault="002D0E87" w:rsidP="00C405AC">
      <w:pPr>
        <w:spacing w:after="0" w:line="240" w:lineRule="auto"/>
      </w:pPr>
      <w:r>
        <w:separator/>
      </w:r>
    </w:p>
  </w:footnote>
  <w:footnote w:type="continuationSeparator" w:id="0">
    <w:p w:rsidR="002D0E87" w:rsidRDefault="002D0E87" w:rsidP="00C40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1785"/>
    <w:multiLevelType w:val="hybridMultilevel"/>
    <w:tmpl w:val="2306F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477"/>
    <w:multiLevelType w:val="hybridMultilevel"/>
    <w:tmpl w:val="C89449A6"/>
    <w:lvl w:ilvl="0" w:tplc="325A18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0D60"/>
    <w:multiLevelType w:val="hybridMultilevel"/>
    <w:tmpl w:val="78F84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A610F"/>
    <w:multiLevelType w:val="hybridMultilevel"/>
    <w:tmpl w:val="2306F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521AA"/>
    <w:multiLevelType w:val="hybridMultilevel"/>
    <w:tmpl w:val="0E04E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743E6"/>
    <w:multiLevelType w:val="hybridMultilevel"/>
    <w:tmpl w:val="FF4A6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6F"/>
    <w:rsid w:val="00034FAE"/>
    <w:rsid w:val="000763F9"/>
    <w:rsid w:val="000A0A55"/>
    <w:rsid w:val="000F1C7F"/>
    <w:rsid w:val="001B5CD4"/>
    <w:rsid w:val="001D0A57"/>
    <w:rsid w:val="002161B2"/>
    <w:rsid w:val="00230FA9"/>
    <w:rsid w:val="002437B5"/>
    <w:rsid w:val="002668CB"/>
    <w:rsid w:val="002917F5"/>
    <w:rsid w:val="002D0E87"/>
    <w:rsid w:val="003237B3"/>
    <w:rsid w:val="00362253"/>
    <w:rsid w:val="003E255C"/>
    <w:rsid w:val="00403D7E"/>
    <w:rsid w:val="00497F4F"/>
    <w:rsid w:val="00504BA8"/>
    <w:rsid w:val="00520453"/>
    <w:rsid w:val="00525F5C"/>
    <w:rsid w:val="00530BFE"/>
    <w:rsid w:val="00546A3A"/>
    <w:rsid w:val="005B3DFA"/>
    <w:rsid w:val="006050C8"/>
    <w:rsid w:val="00644B35"/>
    <w:rsid w:val="0066162A"/>
    <w:rsid w:val="006654C8"/>
    <w:rsid w:val="006A5C52"/>
    <w:rsid w:val="006E6B22"/>
    <w:rsid w:val="00732F72"/>
    <w:rsid w:val="00743BA8"/>
    <w:rsid w:val="007631BF"/>
    <w:rsid w:val="0076751A"/>
    <w:rsid w:val="007778D6"/>
    <w:rsid w:val="00797607"/>
    <w:rsid w:val="007A7AC5"/>
    <w:rsid w:val="007E3203"/>
    <w:rsid w:val="0081507B"/>
    <w:rsid w:val="00815C33"/>
    <w:rsid w:val="008364FC"/>
    <w:rsid w:val="00893FFE"/>
    <w:rsid w:val="00894ABE"/>
    <w:rsid w:val="009363E7"/>
    <w:rsid w:val="00937A34"/>
    <w:rsid w:val="00A36BFF"/>
    <w:rsid w:val="00A52280"/>
    <w:rsid w:val="00A970B7"/>
    <w:rsid w:val="00AA1D4A"/>
    <w:rsid w:val="00AA2696"/>
    <w:rsid w:val="00AB7F4C"/>
    <w:rsid w:val="00AC7F3A"/>
    <w:rsid w:val="00AE3647"/>
    <w:rsid w:val="00B030C0"/>
    <w:rsid w:val="00B10FB2"/>
    <w:rsid w:val="00B36FCE"/>
    <w:rsid w:val="00B649E8"/>
    <w:rsid w:val="00B66891"/>
    <w:rsid w:val="00B73E8E"/>
    <w:rsid w:val="00B800CF"/>
    <w:rsid w:val="00B93545"/>
    <w:rsid w:val="00B95B85"/>
    <w:rsid w:val="00BE1322"/>
    <w:rsid w:val="00C02095"/>
    <w:rsid w:val="00C405AC"/>
    <w:rsid w:val="00C44823"/>
    <w:rsid w:val="00C50BB7"/>
    <w:rsid w:val="00C73B80"/>
    <w:rsid w:val="00CE2F44"/>
    <w:rsid w:val="00CE3D9F"/>
    <w:rsid w:val="00D62125"/>
    <w:rsid w:val="00DC2523"/>
    <w:rsid w:val="00E2266B"/>
    <w:rsid w:val="00E810DD"/>
    <w:rsid w:val="00EC2FCF"/>
    <w:rsid w:val="00EF4EBE"/>
    <w:rsid w:val="00F01BA4"/>
    <w:rsid w:val="00FC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40EF"/>
  <w15:chartTrackingRefBased/>
  <w15:docId w15:val="{7D6A6966-CD82-4533-B626-FE8E9E2E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46F"/>
    <w:rPr>
      <w:b/>
      <w:bCs/>
    </w:rPr>
  </w:style>
  <w:style w:type="table" w:styleId="a5">
    <w:name w:val="Table Grid"/>
    <w:basedOn w:val="a1"/>
    <w:uiPriority w:val="39"/>
    <w:rsid w:val="00B95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4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05AC"/>
  </w:style>
  <w:style w:type="paragraph" w:styleId="a8">
    <w:name w:val="footer"/>
    <w:basedOn w:val="a"/>
    <w:link w:val="a9"/>
    <w:uiPriority w:val="99"/>
    <w:unhideWhenUsed/>
    <w:rsid w:val="00C4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05AC"/>
  </w:style>
  <w:style w:type="paragraph" w:styleId="aa">
    <w:name w:val="Balloon Text"/>
    <w:basedOn w:val="a"/>
    <w:link w:val="ab"/>
    <w:uiPriority w:val="99"/>
    <w:semiHidden/>
    <w:unhideWhenUsed/>
    <w:rsid w:val="00A97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70B7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03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2</cp:revision>
  <cp:lastPrinted>2022-12-09T06:37:00Z</cp:lastPrinted>
  <dcterms:created xsi:type="dcterms:W3CDTF">2026-02-09T10:30:00Z</dcterms:created>
  <dcterms:modified xsi:type="dcterms:W3CDTF">2026-02-09T10:30:00Z</dcterms:modified>
</cp:coreProperties>
</file>